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各行业申报材料报送地点及联系方式</w:t>
      </w:r>
    </w:p>
    <w:tbl>
      <w:tblPr>
        <w:tblStyle w:val="3"/>
        <w:tblW w:w="506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084"/>
        <w:gridCol w:w="2554"/>
        <w:gridCol w:w="3551"/>
        <w:gridCol w:w="1513"/>
        <w:gridCol w:w="2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0"/>
                <w:szCs w:val="30"/>
              </w:rPr>
              <w:t>序号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0"/>
                <w:szCs w:val="30"/>
              </w:rPr>
              <w:t>行业类别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0"/>
                <w:szCs w:val="30"/>
              </w:rPr>
              <w:t>牵头部门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0"/>
                <w:szCs w:val="30"/>
              </w:rPr>
              <w:t>材料报送地点</w:t>
            </w: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0"/>
                <w:szCs w:val="30"/>
                <w:lang w:eastAsia="zh-CN"/>
              </w:rPr>
              <w:t>联系人</w:t>
            </w:r>
          </w:p>
        </w:tc>
        <w:tc>
          <w:tcPr>
            <w:tcW w:w="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0"/>
                <w:szCs w:val="30"/>
                <w:lang w:eastAsia="zh-CN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  <w:t>石油石化、先进制造、信息（数字经济）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</w:rPr>
              <w:t>市工信局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市政府1号楼406办公室（市迎宾路60号）</w:t>
            </w: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顾静</w:t>
            </w:r>
          </w:p>
        </w:tc>
        <w:tc>
          <w:tcPr>
            <w:tcW w:w="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  <w:t>0990-6221393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  <w:t>文化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旅游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</w:rPr>
              <w:t>市文体旅游局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市政府2号楼715办公室（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胜利路33号）</w:t>
            </w: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  <w:t>马瑞</w:t>
            </w:r>
          </w:p>
        </w:tc>
        <w:tc>
          <w:tcPr>
            <w:tcW w:w="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0990-6230580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</w:rPr>
              <w:t>金融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  <w:t>服务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  <w:t>市财政局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市政府1号楼401办公室（市迎宾路60号）</w:t>
            </w: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屈成</w:t>
            </w:r>
          </w:p>
        </w:tc>
        <w:tc>
          <w:tcPr>
            <w:tcW w:w="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0990-6257057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节能环保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</w:rPr>
              <w:t>市生态环境局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市政府2号楼931办公室（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胜利路33号）</w:t>
            </w: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王帅</w:t>
            </w:r>
          </w:p>
        </w:tc>
        <w:tc>
          <w:tcPr>
            <w:tcW w:w="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0990-6223841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  <w:t>乡村振兴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</w:rPr>
              <w:t>市农业农村局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政府2号楼615办公室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胜利路33号）</w:t>
            </w: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  <w:t>李支东</w:t>
            </w:r>
          </w:p>
        </w:tc>
        <w:tc>
          <w:tcPr>
            <w:tcW w:w="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0990-6235814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  <w:t>其他行业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  <w:t>科技局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市政府1号楼918办公室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（市迎宾路60号）</w:t>
            </w:r>
          </w:p>
        </w:tc>
        <w:tc>
          <w:tcPr>
            <w:tcW w:w="5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涂新</w:t>
            </w:r>
          </w:p>
        </w:tc>
        <w:tc>
          <w:tcPr>
            <w:tcW w:w="8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0990-6236262</w:t>
            </w:r>
          </w:p>
        </w:tc>
      </w:tr>
    </w:tbl>
    <w:p/>
    <w:sectPr>
      <w:pgSz w:w="16840" w:h="11907" w:orient="landscape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NTUwZTExYjAzNzljNmI3YWJiMzY0MTA5N2NiMGMifQ=="/>
  </w:docVars>
  <w:rsids>
    <w:rsidRoot w:val="00000000"/>
    <w:rsid w:val="0332490A"/>
    <w:rsid w:val="06314668"/>
    <w:rsid w:val="0FC430A6"/>
    <w:rsid w:val="21507F01"/>
    <w:rsid w:val="3FAC03C0"/>
    <w:rsid w:val="57B70C81"/>
    <w:rsid w:val="58672786"/>
    <w:rsid w:val="65674B01"/>
    <w:rsid w:val="6ED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214</Characters>
  <Lines>0</Lines>
  <Paragraphs>0</Paragraphs>
  <TotalTime>1</TotalTime>
  <ScaleCrop>false</ScaleCrop>
  <LinksUpToDate>false</LinksUpToDate>
  <CharactersWithSpaces>214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2022-05-30T02:09:00Z</dcterms:created>
  <dc:creator>Administrator</dc:creator>
  <cp:lastModifiedBy>小新视野</cp:lastModifiedBy>
  <dcterms:modified xsi:type="dcterms:W3CDTF">2022-09-06T10:35:29Z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FDF083AEDE60480F9F01E76C01434057</vt:lpwstr>
  </property>
</Properties>
</file>